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0836" w14:textId="397B7D43"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</w:t>
      </w:r>
      <w:r w:rsidR="00F215C5">
        <w:rPr>
          <w:rFonts w:cs="Arial"/>
          <w:bCs/>
          <w:sz w:val="28"/>
          <w:szCs w:val="28"/>
        </w:rPr>
        <w:t>’</w:t>
      </w:r>
      <w:r w:rsidRPr="00CE3AFA">
        <w:rPr>
          <w:rFonts w:cs="Arial"/>
          <w:bCs/>
          <w:sz w:val="28"/>
          <w:szCs w:val="28"/>
        </w:rPr>
        <w:t xml:space="preserve"> procedures</w:t>
      </w:r>
    </w:p>
    <w:p w14:paraId="282EC199" w14:textId="3464F846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5</w:t>
      </w:r>
      <w:r w:rsidR="006B6DBC" w:rsidRPr="00B774DF">
        <w:rPr>
          <w:rFonts w:cs="Arial"/>
          <w:b/>
          <w:color w:val="000000"/>
          <w:sz w:val="28"/>
          <w:szCs w:val="28"/>
        </w:rPr>
        <w:tab/>
      </w:r>
      <w:r w:rsidR="00D702B9" w:rsidRPr="00B774DF">
        <w:rPr>
          <w:rFonts w:cs="Arial"/>
          <w:b/>
          <w:color w:val="000000"/>
          <w:sz w:val="28"/>
          <w:szCs w:val="28"/>
        </w:rPr>
        <w:t>Missing child</w:t>
      </w:r>
    </w:p>
    <w:p w14:paraId="317A05B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>In the building</w:t>
      </w:r>
    </w:p>
    <w:p w14:paraId="359220C6" w14:textId="3B39258A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 xml:space="preserve">informs the designated </w:t>
      </w:r>
      <w:r w:rsidR="00CC18B8">
        <w:rPr>
          <w:rFonts w:cs="Arial"/>
          <w:color w:val="000000"/>
          <w:szCs w:val="22"/>
        </w:rPr>
        <w:t xml:space="preserve">officer </w:t>
      </w:r>
      <w:r w:rsidR="00A253EC" w:rsidRPr="00CB3950">
        <w:rPr>
          <w:rFonts w:cs="Arial"/>
          <w:color w:val="000000"/>
          <w:szCs w:val="22"/>
        </w:rPr>
        <w:t xml:space="preserve">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779B7390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CC18B8">
        <w:rPr>
          <w:rFonts w:cs="Arial"/>
          <w:color w:val="000000"/>
          <w:szCs w:val="22"/>
        </w:rPr>
        <w:t>officer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2F9CB8B" w14:textId="170100DE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</w:p>
    <w:p w14:paraId="34026758" w14:textId="1C8B13A0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parents are then called and informed.</w:t>
      </w:r>
    </w:p>
    <w:p w14:paraId="419DCC25" w14:textId="6327025E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CC18B8">
        <w:rPr>
          <w:rFonts w:cs="Arial"/>
          <w:color w:val="000000"/>
          <w:szCs w:val="22"/>
        </w:rPr>
        <w:t xml:space="preserve"> person</w:t>
      </w:r>
      <w:r w:rsidRPr="00CB3950">
        <w:rPr>
          <w:rFonts w:cs="Arial"/>
          <w:color w:val="000000"/>
          <w:szCs w:val="22"/>
        </w:rPr>
        <w:t xml:space="preserve"> contacts their designated officer, to inform them of the situation and seek assistance.</w:t>
      </w:r>
    </w:p>
    <w:p w14:paraId="6A151219" w14:textId="77777777" w:rsidR="003C5162" w:rsidRPr="00CB3950" w:rsidRDefault="003C5162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Off-site 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DE412A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not found, the senior staff calls the police and then contacts the designated </w:t>
      </w:r>
      <w:r w:rsidR="00CC18B8">
        <w:rPr>
          <w:rFonts w:cs="Arial"/>
          <w:color w:val="000000"/>
          <w:szCs w:val="22"/>
        </w:rPr>
        <w:t>officer</w:t>
      </w:r>
      <w:r w:rsidRPr="00CB3950">
        <w:rPr>
          <w:rFonts w:cs="Arial"/>
          <w:color w:val="000000"/>
          <w:szCs w:val="22"/>
        </w:rPr>
        <w:t>.</w:t>
      </w:r>
    </w:p>
    <w:p w14:paraId="032681CE" w14:textId="7AE1FA38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 The designated </w:t>
      </w:r>
      <w:r w:rsidR="00CC18B8">
        <w:rPr>
          <w:rFonts w:cs="Arial"/>
          <w:color w:val="000000"/>
          <w:szCs w:val="22"/>
        </w:rPr>
        <w:t>officer</w:t>
      </w:r>
      <w:r w:rsidRPr="00CB3950">
        <w:rPr>
          <w:rFonts w:cs="Arial"/>
          <w:color w:val="000000"/>
          <w:szCs w:val="22"/>
        </w:rPr>
        <w:t xml:space="preserve"> informs the parents.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0CCCEB76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>designated p</w:t>
      </w:r>
      <w:r w:rsidR="00CC18B8">
        <w:rPr>
          <w:rFonts w:cs="Arial"/>
          <w:szCs w:val="22"/>
        </w:rPr>
        <w:t>erson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Pr="00CB3950">
        <w:rPr>
          <w:rFonts w:cs="Arial"/>
          <w:color w:val="000000"/>
          <w:szCs w:val="22"/>
        </w:rPr>
        <w:t>, who attends the setting.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2A2E3405" w:rsidR="006B6DBC" w:rsidRPr="00E61E7C" w:rsidRDefault="0022336D" w:rsidP="00E61E7C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  <w:szCs w:val="22"/>
        </w:rPr>
      </w:pPr>
      <w:r w:rsidRPr="00E61E7C">
        <w:rPr>
          <w:rFonts w:cs="Arial"/>
          <w:color w:val="000000"/>
          <w:szCs w:val="22"/>
        </w:rPr>
        <w:t>A record is made on</w:t>
      </w:r>
      <w:r w:rsidR="00A253EC" w:rsidRPr="00E61E7C">
        <w:rPr>
          <w:rFonts w:cs="Arial"/>
          <w:color w:val="000000"/>
          <w:szCs w:val="22"/>
        </w:rPr>
        <w:t xml:space="preserve"> </w:t>
      </w:r>
      <w:r w:rsidR="008461C2">
        <w:rPr>
          <w:rFonts w:cs="Arial"/>
          <w:color w:val="000000"/>
          <w:szCs w:val="22"/>
        </w:rPr>
        <w:t>0</w:t>
      </w:r>
      <w:r w:rsidR="005B238A" w:rsidRPr="00E61E7C">
        <w:rPr>
          <w:rFonts w:cs="Arial"/>
          <w:szCs w:val="22"/>
        </w:rPr>
        <w:t>6.</w:t>
      </w:r>
      <w:r w:rsidR="006602B9">
        <w:rPr>
          <w:rFonts w:cs="Arial"/>
          <w:szCs w:val="22"/>
        </w:rPr>
        <w:t>1</w:t>
      </w:r>
      <w:r w:rsidR="005B238A" w:rsidRPr="00E61E7C">
        <w:rPr>
          <w:rFonts w:cs="Arial"/>
          <w:szCs w:val="22"/>
        </w:rPr>
        <w:t>a Child welfare and protection summary</w:t>
      </w:r>
      <w:r w:rsidR="00E61E7C" w:rsidRPr="00E61E7C">
        <w:rPr>
          <w:rFonts w:cs="Arial"/>
          <w:szCs w:val="22"/>
        </w:rPr>
        <w:t xml:space="preserve"> and</w:t>
      </w:r>
      <w:r w:rsidR="000737FA">
        <w:rPr>
          <w:rFonts w:cs="Arial"/>
          <w:szCs w:val="22"/>
        </w:rPr>
        <w:t xml:space="preserve"> </w:t>
      </w:r>
      <w:r w:rsidR="008461C2">
        <w:rPr>
          <w:rFonts w:cs="Arial"/>
          <w:szCs w:val="22"/>
        </w:rPr>
        <w:t>0</w:t>
      </w:r>
      <w:r w:rsidR="00CB2EC2" w:rsidRPr="00E61E7C">
        <w:rPr>
          <w:rFonts w:cs="Arial"/>
          <w:szCs w:val="22"/>
        </w:rPr>
        <w:t>6.</w:t>
      </w:r>
      <w:r w:rsidR="006602B9">
        <w:rPr>
          <w:rFonts w:cs="Arial"/>
          <w:szCs w:val="22"/>
        </w:rPr>
        <w:t>1</w:t>
      </w:r>
      <w:r w:rsidR="00CB2EC2" w:rsidRPr="00E61E7C">
        <w:rPr>
          <w:rFonts w:cs="Arial"/>
          <w:szCs w:val="22"/>
        </w:rPr>
        <w:t>b Safeguarding incident reporting form</w:t>
      </w:r>
      <w:r w:rsidR="007E6B8A" w:rsidRPr="00E61E7C">
        <w:rPr>
          <w:rFonts w:cs="Arial"/>
          <w:bCs/>
          <w:color w:val="000000"/>
          <w:szCs w:val="22"/>
        </w:rPr>
        <w:t>.</w:t>
      </w:r>
      <w:r w:rsidR="006B6DBC" w:rsidRPr="00E61E7C">
        <w:rPr>
          <w:rFonts w:cs="Arial"/>
          <w:bCs/>
          <w:color w:val="000000"/>
          <w:szCs w:val="22"/>
        </w:rPr>
        <w:t xml:space="preserve"> </w:t>
      </w:r>
      <w:r w:rsidR="009625F4" w:rsidRPr="00E61E7C">
        <w:rPr>
          <w:rFonts w:cs="Arial"/>
          <w:bCs/>
          <w:color w:val="000000"/>
          <w:szCs w:val="22"/>
        </w:rPr>
        <w:t>T</w:t>
      </w:r>
      <w:r w:rsidR="00123CB5" w:rsidRPr="00E61E7C">
        <w:rPr>
          <w:rFonts w:cs="Arial"/>
          <w:bCs/>
          <w:color w:val="000000"/>
          <w:szCs w:val="22"/>
        </w:rPr>
        <w:t xml:space="preserve">he manager as designated </w:t>
      </w:r>
      <w:r w:rsidR="00CC18B8">
        <w:rPr>
          <w:rFonts w:cs="Arial"/>
          <w:bCs/>
          <w:color w:val="000000"/>
          <w:szCs w:val="22"/>
        </w:rPr>
        <w:t>officer</w:t>
      </w:r>
      <w:r w:rsidRPr="00E61E7C">
        <w:rPr>
          <w:rFonts w:cs="Arial"/>
          <w:bCs/>
          <w:color w:val="000000"/>
          <w:szCs w:val="22"/>
        </w:rPr>
        <w:t xml:space="preserve"> c</w:t>
      </w:r>
      <w:r w:rsidRPr="004902EA">
        <w:rPr>
          <w:rFonts w:cs="Arial"/>
          <w:bCs/>
          <w:color w:val="000000"/>
          <w:szCs w:val="22"/>
        </w:rPr>
        <w:t>ompletes</w:t>
      </w:r>
      <w:r w:rsidR="00B87E33" w:rsidRPr="00E61E7C">
        <w:rPr>
          <w:rFonts w:cs="Arial"/>
          <w:bCs/>
          <w:color w:val="000000"/>
          <w:szCs w:val="22"/>
        </w:rPr>
        <w:t xml:space="preserve"> and circulates </w:t>
      </w:r>
      <w:r w:rsidR="008461C2">
        <w:rPr>
          <w:rFonts w:cs="Arial"/>
          <w:bCs/>
          <w:color w:val="000000"/>
          <w:szCs w:val="22"/>
        </w:rPr>
        <w:t>0</w:t>
      </w:r>
      <w:r w:rsidR="004902EA" w:rsidRPr="004902EA">
        <w:rPr>
          <w:rFonts w:cs="Arial"/>
          <w:bCs/>
          <w:color w:val="000000"/>
          <w:szCs w:val="22"/>
        </w:rPr>
        <w:t>6.1c Confidential safeguarding incident report fo</w:t>
      </w:r>
      <w:r w:rsidR="00CC18B8">
        <w:rPr>
          <w:rFonts w:cs="Arial"/>
          <w:bCs/>
          <w:color w:val="000000"/>
          <w:szCs w:val="22"/>
        </w:rPr>
        <w:t xml:space="preserve">rm </w:t>
      </w:r>
      <w:r w:rsidR="00B87E33" w:rsidRPr="00E61E7C">
        <w:rPr>
          <w:rFonts w:cs="Arial"/>
          <w:color w:val="000000"/>
          <w:szCs w:val="22"/>
        </w:rPr>
        <w:t>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521891BF" w:rsidR="006B6DBC" w:rsidRPr="00CB3950" w:rsidRDefault="006B6DBC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 w:themeColor="text1"/>
          <w:szCs w:val="22"/>
        </w:rPr>
        <w:t xml:space="preserve">Ofsted are informed as soon as possible </w:t>
      </w:r>
      <w:r w:rsidR="00003E29" w:rsidRPr="00CB3950">
        <w:rPr>
          <w:rFonts w:cs="Arial"/>
          <w:color w:val="000000" w:themeColor="text1"/>
          <w:szCs w:val="22"/>
        </w:rPr>
        <w:t>(and at least within 14 days)</w:t>
      </w:r>
      <w:r w:rsidR="00EA3B6C" w:rsidRPr="00CB3950">
        <w:rPr>
          <w:rFonts w:cs="Arial"/>
          <w:color w:val="000000" w:themeColor="text1"/>
          <w:szCs w:val="22"/>
        </w:rPr>
        <w:t xml:space="preserve">. </w:t>
      </w:r>
    </w:p>
    <w:p w14:paraId="10C757C1" w14:textId="29370DFF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6887D3DA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person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investigation</w:t>
      </w:r>
    </w:p>
    <w:p w14:paraId="6FFBD3EC" w14:textId="18BAA3AB" w:rsidR="007F3565" w:rsidRPr="002A31BB" w:rsidRDefault="006B6DBC" w:rsidP="005461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color w:val="000000"/>
          <w:szCs w:val="22"/>
        </w:rPr>
      </w:pPr>
      <w:r w:rsidRPr="002A31BB">
        <w:rPr>
          <w:rFonts w:cs="Arial"/>
          <w:color w:val="000000"/>
          <w:szCs w:val="22"/>
        </w:rPr>
        <w:t xml:space="preserve">Each member of staff present during the incident writes a full </w:t>
      </w:r>
      <w:r w:rsidR="0022336D" w:rsidRPr="002A31BB">
        <w:rPr>
          <w:rFonts w:cs="Arial"/>
          <w:color w:val="000000"/>
          <w:szCs w:val="22"/>
        </w:rPr>
        <w:t xml:space="preserve">report using </w:t>
      </w:r>
      <w:r w:rsidR="008461C2">
        <w:rPr>
          <w:rFonts w:cs="Arial"/>
          <w:color w:val="000000"/>
          <w:szCs w:val="22"/>
        </w:rPr>
        <w:t>0</w:t>
      </w:r>
      <w:r w:rsidR="002A31BB" w:rsidRPr="002A31BB">
        <w:rPr>
          <w:rFonts w:cs="Arial"/>
          <w:bCs/>
          <w:color w:val="000000"/>
          <w:szCs w:val="22"/>
        </w:rPr>
        <w:t>6.1b Safeguarding incident reporting form</w:t>
      </w:r>
      <w:r w:rsidRPr="002A31BB">
        <w:rPr>
          <w:rFonts w:cs="Arial"/>
          <w:bCs/>
          <w:color w:val="000000"/>
          <w:szCs w:val="22"/>
        </w:rPr>
        <w:t>,</w:t>
      </w:r>
      <w:r w:rsidRPr="002A31BB">
        <w:rPr>
          <w:rFonts w:cs="Arial"/>
          <w:color w:val="000000"/>
          <w:szCs w:val="22"/>
        </w:rPr>
        <w:t xml:space="preserve"> which is filed in the child’s file. </w:t>
      </w:r>
      <w:r w:rsidR="00DA6684" w:rsidRPr="002A31BB">
        <w:rPr>
          <w:rFonts w:cs="Arial"/>
          <w:bCs/>
          <w:color w:val="000000"/>
          <w:szCs w:val="22"/>
        </w:rPr>
        <w:t>Staff do not discuss any missing child incident with the press</w:t>
      </w:r>
      <w:r w:rsidR="00616259" w:rsidRPr="002A31BB">
        <w:rPr>
          <w:rFonts w:cs="Arial"/>
          <w:bCs/>
          <w:color w:val="000000"/>
          <w:szCs w:val="22"/>
        </w:rPr>
        <w:t>.</w:t>
      </w:r>
    </w:p>
    <w:sectPr w:rsidR="007F3565" w:rsidRPr="002A31BB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B991" w14:textId="77777777" w:rsidR="007153A2" w:rsidRDefault="007153A2">
      <w:r>
        <w:separator/>
      </w:r>
    </w:p>
  </w:endnote>
  <w:endnote w:type="continuationSeparator" w:id="0">
    <w:p w14:paraId="559D6264" w14:textId="77777777" w:rsidR="007153A2" w:rsidRDefault="007153A2">
      <w:r>
        <w:continuationSeparator/>
      </w:r>
    </w:p>
  </w:endnote>
  <w:endnote w:type="continuationNotice" w:id="1">
    <w:p w14:paraId="1F7820EE" w14:textId="77777777" w:rsidR="007153A2" w:rsidRDefault="00715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C820" w14:textId="77777777" w:rsidR="007153A2" w:rsidRDefault="007153A2">
      <w:r>
        <w:separator/>
      </w:r>
    </w:p>
  </w:footnote>
  <w:footnote w:type="continuationSeparator" w:id="0">
    <w:p w14:paraId="3898003C" w14:textId="77777777" w:rsidR="007153A2" w:rsidRDefault="007153A2">
      <w:r>
        <w:continuationSeparator/>
      </w:r>
    </w:p>
  </w:footnote>
  <w:footnote w:type="continuationNotice" w:id="1">
    <w:p w14:paraId="5670643B" w14:textId="77777777" w:rsidR="007153A2" w:rsidRDefault="007153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8777010">
    <w:abstractNumId w:val="78"/>
  </w:num>
  <w:num w:numId="2" w16cid:durableId="678317741">
    <w:abstractNumId w:val="73"/>
  </w:num>
  <w:num w:numId="3" w16cid:durableId="1069810342">
    <w:abstractNumId w:val="1"/>
  </w:num>
  <w:num w:numId="4" w16cid:durableId="1307396166">
    <w:abstractNumId w:val="49"/>
  </w:num>
  <w:num w:numId="5" w16cid:durableId="2075352034">
    <w:abstractNumId w:val="103"/>
  </w:num>
  <w:num w:numId="6" w16cid:durableId="1142650803">
    <w:abstractNumId w:val="119"/>
  </w:num>
  <w:num w:numId="7" w16cid:durableId="364336237">
    <w:abstractNumId w:val="52"/>
  </w:num>
  <w:num w:numId="8" w16cid:durableId="1503349662">
    <w:abstractNumId w:val="14"/>
  </w:num>
  <w:num w:numId="9" w16cid:durableId="1098595154">
    <w:abstractNumId w:val="20"/>
  </w:num>
  <w:num w:numId="10" w16cid:durableId="1195967824">
    <w:abstractNumId w:val="96"/>
  </w:num>
  <w:num w:numId="11" w16cid:durableId="351877990">
    <w:abstractNumId w:val="94"/>
  </w:num>
  <w:num w:numId="12" w16cid:durableId="1114248886">
    <w:abstractNumId w:val="95"/>
  </w:num>
  <w:num w:numId="13" w16cid:durableId="483279947">
    <w:abstractNumId w:val="115"/>
  </w:num>
  <w:num w:numId="14" w16cid:durableId="1177041245">
    <w:abstractNumId w:val="37"/>
  </w:num>
  <w:num w:numId="15" w16cid:durableId="1652521097">
    <w:abstractNumId w:val="98"/>
  </w:num>
  <w:num w:numId="16" w16cid:durableId="1560359083">
    <w:abstractNumId w:val="82"/>
  </w:num>
  <w:num w:numId="17" w16cid:durableId="688069232">
    <w:abstractNumId w:val="35"/>
  </w:num>
  <w:num w:numId="18" w16cid:durableId="504516662">
    <w:abstractNumId w:val="93"/>
  </w:num>
  <w:num w:numId="19" w16cid:durableId="226915448">
    <w:abstractNumId w:val="6"/>
  </w:num>
  <w:num w:numId="20" w16cid:durableId="1895657216">
    <w:abstractNumId w:val="132"/>
  </w:num>
  <w:num w:numId="21" w16cid:durableId="739787331">
    <w:abstractNumId w:val="8"/>
  </w:num>
  <w:num w:numId="22" w16cid:durableId="2104765242">
    <w:abstractNumId w:val="56"/>
  </w:num>
  <w:num w:numId="23" w16cid:durableId="960696726">
    <w:abstractNumId w:val="91"/>
  </w:num>
  <w:num w:numId="24" w16cid:durableId="2033071916">
    <w:abstractNumId w:val="135"/>
  </w:num>
  <w:num w:numId="25" w16cid:durableId="1510217268">
    <w:abstractNumId w:val="42"/>
  </w:num>
  <w:num w:numId="26" w16cid:durableId="887228187">
    <w:abstractNumId w:val="97"/>
  </w:num>
  <w:num w:numId="27" w16cid:durableId="95642160">
    <w:abstractNumId w:val="74"/>
  </w:num>
  <w:num w:numId="28" w16cid:durableId="1185704040">
    <w:abstractNumId w:val="79"/>
  </w:num>
  <w:num w:numId="29" w16cid:durableId="441074747">
    <w:abstractNumId w:val="124"/>
  </w:num>
  <w:num w:numId="30" w16cid:durableId="162358448">
    <w:abstractNumId w:val="64"/>
  </w:num>
  <w:num w:numId="31" w16cid:durableId="541788597">
    <w:abstractNumId w:val="130"/>
  </w:num>
  <w:num w:numId="32" w16cid:durableId="1647470660">
    <w:abstractNumId w:val="126"/>
  </w:num>
  <w:num w:numId="33" w16cid:durableId="748888018">
    <w:abstractNumId w:val="58"/>
  </w:num>
  <w:num w:numId="34" w16cid:durableId="924798044">
    <w:abstractNumId w:val="23"/>
  </w:num>
  <w:num w:numId="35" w16cid:durableId="1818958849">
    <w:abstractNumId w:val="113"/>
  </w:num>
  <w:num w:numId="36" w16cid:durableId="347491097">
    <w:abstractNumId w:val="18"/>
  </w:num>
  <w:num w:numId="37" w16cid:durableId="2069719096">
    <w:abstractNumId w:val="32"/>
  </w:num>
  <w:num w:numId="38" w16cid:durableId="1936015039">
    <w:abstractNumId w:val="5"/>
  </w:num>
  <w:num w:numId="39" w16cid:durableId="511840654">
    <w:abstractNumId w:val="59"/>
  </w:num>
  <w:num w:numId="40" w16cid:durableId="1857041122">
    <w:abstractNumId w:val="25"/>
  </w:num>
  <w:num w:numId="41" w16cid:durableId="534466204">
    <w:abstractNumId w:val="40"/>
  </w:num>
  <w:num w:numId="42" w16cid:durableId="1446576974">
    <w:abstractNumId w:val="51"/>
  </w:num>
  <w:num w:numId="43" w16cid:durableId="1543635151">
    <w:abstractNumId w:val="24"/>
  </w:num>
  <w:num w:numId="44" w16cid:durableId="958222418">
    <w:abstractNumId w:val="100"/>
  </w:num>
  <w:num w:numId="45" w16cid:durableId="204831726">
    <w:abstractNumId w:val="131"/>
  </w:num>
  <w:num w:numId="46" w16cid:durableId="900141706">
    <w:abstractNumId w:val="104"/>
  </w:num>
  <w:num w:numId="47" w16cid:durableId="321935289">
    <w:abstractNumId w:val="48"/>
  </w:num>
  <w:num w:numId="48" w16cid:durableId="1529486660">
    <w:abstractNumId w:val="2"/>
  </w:num>
  <w:num w:numId="49" w16cid:durableId="751245307">
    <w:abstractNumId w:val="31"/>
  </w:num>
  <w:num w:numId="50" w16cid:durableId="1049456817">
    <w:abstractNumId w:val="68"/>
  </w:num>
  <w:num w:numId="51" w16cid:durableId="18430116">
    <w:abstractNumId w:val="53"/>
  </w:num>
  <w:num w:numId="52" w16cid:durableId="730231999">
    <w:abstractNumId w:val="90"/>
  </w:num>
  <w:num w:numId="53" w16cid:durableId="1327591168">
    <w:abstractNumId w:val="10"/>
  </w:num>
  <w:num w:numId="54" w16cid:durableId="921988818">
    <w:abstractNumId w:val="29"/>
  </w:num>
  <w:num w:numId="55" w16cid:durableId="90452927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1265833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90039837">
    <w:abstractNumId w:val="17"/>
  </w:num>
  <w:num w:numId="58" w16cid:durableId="4045714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380806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26885325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3417212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9224068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90496742">
    <w:abstractNumId w:val="38"/>
  </w:num>
  <w:num w:numId="64" w16cid:durableId="1319265006">
    <w:abstractNumId w:val="43"/>
  </w:num>
  <w:num w:numId="65" w16cid:durableId="15515080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87196914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4017259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16433625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76986127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97335662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12585212">
    <w:abstractNumId w:val="69"/>
  </w:num>
  <w:num w:numId="72" w16cid:durableId="1210649351">
    <w:abstractNumId w:val="108"/>
  </w:num>
  <w:num w:numId="73" w16cid:durableId="1432507444">
    <w:abstractNumId w:val="9"/>
  </w:num>
  <w:num w:numId="74" w16cid:durableId="1193609311">
    <w:abstractNumId w:val="88"/>
  </w:num>
  <w:num w:numId="75" w16cid:durableId="2112896695">
    <w:abstractNumId w:val="21"/>
  </w:num>
  <w:num w:numId="76" w16cid:durableId="837425425">
    <w:abstractNumId w:val="117"/>
  </w:num>
  <w:num w:numId="77" w16cid:durableId="1091007944">
    <w:abstractNumId w:val="118"/>
  </w:num>
  <w:num w:numId="78" w16cid:durableId="1639528127">
    <w:abstractNumId w:val="80"/>
  </w:num>
  <w:num w:numId="79" w16cid:durableId="1903132174">
    <w:abstractNumId w:val="11"/>
  </w:num>
  <w:num w:numId="80" w16cid:durableId="393623117">
    <w:abstractNumId w:val="46"/>
  </w:num>
  <w:num w:numId="81" w16cid:durableId="932708400">
    <w:abstractNumId w:val="0"/>
  </w:num>
  <w:num w:numId="82" w16cid:durableId="1157771060">
    <w:abstractNumId w:val="34"/>
  </w:num>
  <w:num w:numId="83" w16cid:durableId="974260434">
    <w:abstractNumId w:val="47"/>
  </w:num>
  <w:num w:numId="84" w16cid:durableId="862786585">
    <w:abstractNumId w:val="116"/>
  </w:num>
  <w:num w:numId="85" w16cid:durableId="1122654000">
    <w:abstractNumId w:val="71"/>
  </w:num>
  <w:num w:numId="86" w16cid:durableId="1895044580">
    <w:abstractNumId w:val="109"/>
  </w:num>
  <w:num w:numId="87" w16cid:durableId="560868529">
    <w:abstractNumId w:val="84"/>
  </w:num>
  <w:num w:numId="88" w16cid:durableId="1693460820">
    <w:abstractNumId w:val="105"/>
  </w:num>
  <w:num w:numId="89" w16cid:durableId="1105535068">
    <w:abstractNumId w:val="16"/>
  </w:num>
  <w:num w:numId="90" w16cid:durableId="1350252883">
    <w:abstractNumId w:val="120"/>
  </w:num>
  <w:num w:numId="91" w16cid:durableId="2134208002">
    <w:abstractNumId w:val="26"/>
  </w:num>
  <w:num w:numId="92" w16cid:durableId="887454895">
    <w:abstractNumId w:val="122"/>
  </w:num>
  <w:num w:numId="93" w16cid:durableId="1333289350">
    <w:abstractNumId w:val="89"/>
  </w:num>
  <w:num w:numId="94" w16cid:durableId="73671104">
    <w:abstractNumId w:val="45"/>
  </w:num>
  <w:num w:numId="95" w16cid:durableId="1816488025">
    <w:abstractNumId w:val="70"/>
  </w:num>
  <w:num w:numId="96" w16cid:durableId="454446083">
    <w:abstractNumId w:val="44"/>
  </w:num>
  <w:num w:numId="97" w16cid:durableId="1951429091">
    <w:abstractNumId w:val="55"/>
  </w:num>
  <w:num w:numId="98" w16cid:durableId="126122350">
    <w:abstractNumId w:val="76"/>
  </w:num>
  <w:num w:numId="99" w16cid:durableId="1332758452">
    <w:abstractNumId w:val="67"/>
  </w:num>
  <w:num w:numId="100" w16cid:durableId="1578056294">
    <w:abstractNumId w:val="87"/>
  </w:num>
  <w:num w:numId="101" w16cid:durableId="664018359">
    <w:abstractNumId w:val="128"/>
  </w:num>
  <w:num w:numId="102" w16cid:durableId="1973944465">
    <w:abstractNumId w:val="112"/>
  </w:num>
  <w:num w:numId="103" w16cid:durableId="2136366246">
    <w:abstractNumId w:val="4"/>
  </w:num>
  <w:num w:numId="104" w16cid:durableId="1762143595">
    <w:abstractNumId w:val="57"/>
  </w:num>
  <w:num w:numId="105" w16cid:durableId="719746013">
    <w:abstractNumId w:val="33"/>
  </w:num>
  <w:num w:numId="106" w16cid:durableId="1520778663">
    <w:abstractNumId w:val="123"/>
  </w:num>
  <w:num w:numId="107" w16cid:durableId="1371766404">
    <w:abstractNumId w:val="41"/>
  </w:num>
  <w:num w:numId="108" w16cid:durableId="757870912">
    <w:abstractNumId w:val="75"/>
  </w:num>
  <w:num w:numId="109" w16cid:durableId="1846702774">
    <w:abstractNumId w:val="65"/>
  </w:num>
  <w:num w:numId="110" w16cid:durableId="1924340327">
    <w:abstractNumId w:val="7"/>
  </w:num>
  <w:num w:numId="111" w16cid:durableId="1032464630">
    <w:abstractNumId w:val="85"/>
  </w:num>
  <w:num w:numId="112" w16cid:durableId="819616707">
    <w:abstractNumId w:val="50"/>
  </w:num>
  <w:num w:numId="113" w16cid:durableId="1464620052">
    <w:abstractNumId w:val="36"/>
  </w:num>
  <w:num w:numId="114" w16cid:durableId="1266303179">
    <w:abstractNumId w:val="129"/>
  </w:num>
  <w:num w:numId="115" w16cid:durableId="2043628766">
    <w:abstractNumId w:val="27"/>
  </w:num>
  <w:num w:numId="116" w16cid:durableId="689527601">
    <w:abstractNumId w:val="66"/>
  </w:num>
  <w:num w:numId="117" w16cid:durableId="1681542672">
    <w:abstractNumId w:val="72"/>
  </w:num>
  <w:num w:numId="118" w16cid:durableId="1853570875">
    <w:abstractNumId w:val="86"/>
  </w:num>
  <w:num w:numId="119" w16cid:durableId="1530606412">
    <w:abstractNumId w:val="83"/>
  </w:num>
  <w:num w:numId="120" w16cid:durableId="606619475">
    <w:abstractNumId w:val="63"/>
  </w:num>
  <w:num w:numId="121" w16cid:durableId="97454324">
    <w:abstractNumId w:val="22"/>
  </w:num>
  <w:num w:numId="122" w16cid:durableId="2012024265">
    <w:abstractNumId w:val="30"/>
  </w:num>
  <w:num w:numId="123" w16cid:durableId="342711659">
    <w:abstractNumId w:val="99"/>
  </w:num>
  <w:num w:numId="124" w16cid:durableId="32268266">
    <w:abstractNumId w:val="121"/>
  </w:num>
  <w:num w:numId="125" w16cid:durableId="1330135103">
    <w:abstractNumId w:val="110"/>
  </w:num>
  <w:num w:numId="126" w16cid:durableId="706564721">
    <w:abstractNumId w:val="111"/>
  </w:num>
  <w:num w:numId="127" w16cid:durableId="1568108306">
    <w:abstractNumId w:val="13"/>
  </w:num>
  <w:num w:numId="128" w16cid:durableId="1074156676">
    <w:abstractNumId w:val="127"/>
  </w:num>
  <w:num w:numId="129" w16cid:durableId="715934680">
    <w:abstractNumId w:val="3"/>
  </w:num>
  <w:num w:numId="130" w16cid:durableId="170992877">
    <w:abstractNumId w:val="81"/>
  </w:num>
  <w:num w:numId="131" w16cid:durableId="365371688">
    <w:abstractNumId w:val="125"/>
  </w:num>
  <w:num w:numId="132" w16cid:durableId="724372363">
    <w:abstractNumId w:val="62"/>
  </w:num>
  <w:num w:numId="133" w16cid:durableId="1440760331">
    <w:abstractNumId w:val="106"/>
  </w:num>
  <w:num w:numId="134" w16cid:durableId="402724042">
    <w:abstractNumId w:val="61"/>
  </w:num>
  <w:num w:numId="135" w16cid:durableId="1958635630">
    <w:abstractNumId w:val="102"/>
  </w:num>
  <w:num w:numId="136" w16cid:durableId="299579052">
    <w:abstractNumId w:val="133"/>
  </w:num>
  <w:num w:numId="137" w16cid:durableId="1333676726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A9A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3A2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7EE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8B8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5C5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mark hanson</cp:lastModifiedBy>
  <cp:revision>6</cp:revision>
  <cp:lastPrinted>2019-04-17T19:39:00Z</cp:lastPrinted>
  <dcterms:created xsi:type="dcterms:W3CDTF">2021-07-21T15:28:00Z</dcterms:created>
  <dcterms:modified xsi:type="dcterms:W3CDTF">2022-05-15T07:46:00Z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